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38C" w14:textId="77777777" w:rsidR="005C46C4" w:rsidRPr="005C46C4" w:rsidRDefault="005C46C4" w:rsidP="005C46C4">
      <w:pPr>
        <w:tabs>
          <w:tab w:val="left" w:pos="3870"/>
        </w:tabs>
        <w:ind w:firstLine="2340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Book Antiqua" w:eastAsia="MS Mincho" w:hAnsi="Book Antiqua"/>
          <w:noProof/>
          <w:kern w:val="24"/>
          <w:sz w:val="20"/>
          <w:szCs w:val="20"/>
        </w:rPr>
        <w:drawing>
          <wp:inline distT="0" distB="0" distL="0" distR="0" wp14:anchorId="799E449E" wp14:editId="47BB6A98">
            <wp:extent cx="2562225" cy="1600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body-conservatory.logo.small.vertical.black res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D1F114" w14:textId="3EB05099" w:rsidR="005C46C4" w:rsidRPr="008C72B2" w:rsidRDefault="008C72B2" w:rsidP="00365DF4">
      <w:pPr>
        <w:jc w:val="center"/>
        <w:rPr>
          <w:rFonts w:ascii="Book Antiqua" w:eastAsia="MS Mincho" w:hAnsi="Book Antiqua"/>
          <w:b/>
          <w:kern w:val="24"/>
          <w:sz w:val="52"/>
          <w:szCs w:val="52"/>
        </w:rPr>
      </w:pPr>
      <w:r>
        <w:rPr>
          <w:rFonts w:ascii="Book Antiqua" w:eastAsia="MS Mincho" w:hAnsi="Book Antiqua"/>
          <w:b/>
          <w:kern w:val="24"/>
          <w:sz w:val="52"/>
          <w:szCs w:val="52"/>
        </w:rPr>
        <w:t xml:space="preserve">Master Class with </w:t>
      </w:r>
      <w:r w:rsidR="00A8034F">
        <w:rPr>
          <w:rFonts w:ascii="Book Antiqua" w:eastAsia="MS Mincho" w:hAnsi="Book Antiqua"/>
          <w:b/>
          <w:kern w:val="24"/>
          <w:sz w:val="52"/>
          <w:szCs w:val="52"/>
        </w:rPr>
        <w:t xml:space="preserve">Claire </w:t>
      </w:r>
      <w:proofErr w:type="spellStart"/>
      <w:r w:rsidR="00A8034F">
        <w:rPr>
          <w:rFonts w:ascii="Book Antiqua" w:eastAsia="MS Mincho" w:hAnsi="Book Antiqua"/>
          <w:b/>
          <w:kern w:val="24"/>
          <w:sz w:val="52"/>
          <w:szCs w:val="52"/>
        </w:rPr>
        <w:t>Huangci</w:t>
      </w:r>
      <w:proofErr w:type="spellEnd"/>
    </w:p>
    <w:p w14:paraId="6A3C14A1" w14:textId="77777777" w:rsidR="00037F0B" w:rsidRDefault="00037F0B" w:rsidP="005C46C4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</w:p>
    <w:p w14:paraId="1EB03F26" w14:textId="6E5FDB0F" w:rsidR="00B2495A" w:rsidRDefault="008C72B2" w:rsidP="00D1206D">
      <w:pPr>
        <w:rPr>
          <w:rFonts w:ascii="Calibri" w:hAnsi="Calibri" w:cs="Calibri"/>
          <w:color w:val="FFFFFF"/>
        </w:rPr>
      </w:pPr>
      <w:r w:rsidRPr="00C52FCE">
        <w:rPr>
          <w:rFonts w:ascii="Calibri" w:hAnsi="Calibri" w:cs="Calibri"/>
          <w:color w:val="FFFFFF"/>
        </w:rPr>
        <w:t>Sonata in B-flat Major,   </w:t>
      </w:r>
    </w:p>
    <w:p w14:paraId="6E63C4FC" w14:textId="0488DF2D" w:rsidR="00B56FF5" w:rsidRDefault="00B56FF5" w:rsidP="00D1206D">
      <w:pPr>
        <w:rPr>
          <w:rFonts w:ascii="Calibri" w:hAnsi="Calibri" w:cs="Calibri"/>
          <w:color w:val="FFFFFF"/>
        </w:rPr>
      </w:pPr>
    </w:p>
    <w:p w14:paraId="11E67CEB" w14:textId="0C728607" w:rsidR="00B56FF5" w:rsidRDefault="00B56FF5" w:rsidP="00D1206D">
      <w:pPr>
        <w:rPr>
          <w:rFonts w:ascii="Calibri" w:hAnsi="Calibri" w:cs="Calibri"/>
          <w:color w:val="FFFFFF"/>
        </w:rPr>
      </w:pPr>
    </w:p>
    <w:p w14:paraId="20235C6E" w14:textId="079D9DEA" w:rsidR="00A22FF7" w:rsidRDefault="00A22FF7" w:rsidP="00B56FF5">
      <w:pPr>
        <w:rPr>
          <w:rFonts w:ascii="Book Antiqua" w:hAnsi="Book Antiqua"/>
          <w:b/>
        </w:rPr>
      </w:pPr>
    </w:p>
    <w:p w14:paraId="44BFC517" w14:textId="77777777" w:rsidR="00A22FF7" w:rsidRDefault="00A22FF7" w:rsidP="00B56FF5">
      <w:pPr>
        <w:rPr>
          <w:rFonts w:ascii="Book Antiqua" w:hAnsi="Book Antiqua"/>
          <w:b/>
        </w:rPr>
      </w:pPr>
    </w:p>
    <w:p w14:paraId="6B49B5D0" w14:textId="77777777" w:rsidR="00BB0891" w:rsidRDefault="00BB0891" w:rsidP="00B56FF5">
      <w:pPr>
        <w:rPr>
          <w:rFonts w:ascii="Book Antiqua" w:hAnsi="Book Antiqua"/>
          <w:b/>
        </w:rPr>
      </w:pPr>
    </w:p>
    <w:p w14:paraId="28F74619" w14:textId="64EC7C46" w:rsidR="00A8034F" w:rsidRPr="008C72B2" w:rsidRDefault="00A8034F" w:rsidP="00A8034F">
      <w:pPr>
        <w:rPr>
          <w:rFonts w:ascii="Book Antiqua" w:eastAsia="MS Mincho" w:hAnsi="Book Antiqua"/>
          <w:b/>
          <w:color w:val="000000" w:themeColor="text1"/>
          <w:kern w:val="24"/>
        </w:rPr>
      </w:pP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Sonata in </w:t>
      </w:r>
      <w:r>
        <w:rPr>
          <w:rFonts w:ascii="Book Antiqua" w:eastAsia="MS Mincho" w:hAnsi="Book Antiqua"/>
          <w:b/>
          <w:color w:val="000000" w:themeColor="text1"/>
          <w:kern w:val="24"/>
        </w:rPr>
        <w:t>B flat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</w:t>
      </w:r>
      <w:r>
        <w:rPr>
          <w:rFonts w:ascii="Book Antiqua" w:eastAsia="MS Mincho" w:hAnsi="Book Antiqua"/>
          <w:b/>
          <w:color w:val="000000" w:themeColor="text1"/>
          <w:kern w:val="24"/>
        </w:rPr>
        <w:t>Major</w:t>
      </w: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, K. </w:t>
      </w:r>
      <w:r>
        <w:rPr>
          <w:rFonts w:ascii="Book Antiqua" w:eastAsia="MS Mincho" w:hAnsi="Book Antiqua"/>
          <w:b/>
          <w:color w:val="000000" w:themeColor="text1"/>
          <w:kern w:val="24"/>
        </w:rPr>
        <w:t>570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W.A. Mozart (1756-1791)</w:t>
      </w:r>
    </w:p>
    <w:p w14:paraId="3148F6BD" w14:textId="77777777" w:rsidR="00A8034F" w:rsidRPr="00C52FCE" w:rsidRDefault="00A8034F" w:rsidP="00A8034F">
      <w:pPr>
        <w:ind w:firstLine="720"/>
        <w:rPr>
          <w:rFonts w:ascii="Book Antiqua" w:eastAsia="MS Mincho" w:hAnsi="Book Antiqua"/>
          <w:b/>
          <w:color w:val="000000" w:themeColor="text1"/>
          <w:kern w:val="24"/>
        </w:rPr>
      </w:pPr>
    </w:p>
    <w:p w14:paraId="572E7957" w14:textId="5F687254" w:rsidR="00A8034F" w:rsidRPr="008C72B2" w:rsidRDefault="00A8034F" w:rsidP="00A8034F">
      <w:pPr>
        <w:ind w:left="720"/>
        <w:rPr>
          <w:rFonts w:ascii="Book Antiqua" w:eastAsia="MS Mincho" w:hAnsi="Book Antiqua"/>
          <w:bCs/>
          <w:color w:val="000000" w:themeColor="text1"/>
          <w:kern w:val="24"/>
        </w:rPr>
      </w:pPr>
      <w:r w:rsidRPr="008C72B2">
        <w:rPr>
          <w:rFonts w:ascii="Book Antiqua" w:eastAsia="MS Mincho" w:hAnsi="Book Antiqua"/>
          <w:bCs/>
          <w:color w:val="000000" w:themeColor="text1"/>
          <w:kern w:val="24"/>
        </w:rPr>
        <w:t>Allegro</w:t>
      </w:r>
      <w:r>
        <w:rPr>
          <w:rFonts w:ascii="Book Antiqua" w:eastAsia="MS Mincho" w:hAnsi="Book Antiqua"/>
          <w:bCs/>
          <w:color w:val="000000" w:themeColor="text1"/>
          <w:kern w:val="24"/>
        </w:rPr>
        <w:t xml:space="preserve"> </w:t>
      </w:r>
    </w:p>
    <w:p w14:paraId="2CF1DFCA" w14:textId="02F1629D" w:rsidR="00A8034F" w:rsidRPr="008C72B2" w:rsidRDefault="00A8034F" w:rsidP="00A8034F">
      <w:pPr>
        <w:ind w:left="720"/>
        <w:rPr>
          <w:rFonts w:ascii="Book Antiqua" w:eastAsia="MS Mincho" w:hAnsi="Book Antiqua"/>
          <w:bCs/>
          <w:color w:val="000000" w:themeColor="text1"/>
          <w:kern w:val="24"/>
        </w:rPr>
      </w:pPr>
      <w:r>
        <w:rPr>
          <w:rFonts w:ascii="Book Antiqua" w:eastAsia="MS Mincho" w:hAnsi="Book Antiqua"/>
          <w:bCs/>
          <w:color w:val="000000" w:themeColor="text1"/>
          <w:kern w:val="24"/>
        </w:rPr>
        <w:t>Adagio</w:t>
      </w:r>
    </w:p>
    <w:p w14:paraId="56231269" w14:textId="012EDE9A" w:rsidR="00A8034F" w:rsidRPr="008C72B2" w:rsidRDefault="00A8034F" w:rsidP="00A8034F">
      <w:pPr>
        <w:ind w:left="720"/>
        <w:rPr>
          <w:rFonts w:ascii="Book Antiqua" w:eastAsia="MS Mincho" w:hAnsi="Book Antiqua"/>
          <w:bCs/>
          <w:color w:val="000000" w:themeColor="text1"/>
          <w:kern w:val="24"/>
        </w:rPr>
      </w:pPr>
      <w:r>
        <w:rPr>
          <w:rFonts w:ascii="Book Antiqua" w:eastAsia="MS Mincho" w:hAnsi="Book Antiqua"/>
          <w:bCs/>
          <w:color w:val="000000" w:themeColor="text1"/>
          <w:kern w:val="24"/>
        </w:rPr>
        <w:t>Allegretto</w:t>
      </w:r>
    </w:p>
    <w:p w14:paraId="79C394D3" w14:textId="669F035D" w:rsidR="008962B0" w:rsidRDefault="008962B0" w:rsidP="008962B0">
      <w:pPr>
        <w:rPr>
          <w:rFonts w:ascii="Book Antiqua" w:eastAsia="MS Mincho" w:hAnsi="Book Antiqua"/>
          <w:kern w:val="24"/>
        </w:rPr>
      </w:pPr>
    </w:p>
    <w:p w14:paraId="73A99AD9" w14:textId="77777777" w:rsidR="000A1E07" w:rsidRDefault="000A1E07" w:rsidP="008962B0">
      <w:pPr>
        <w:rPr>
          <w:rFonts w:ascii="Book Antiqua" w:eastAsia="MS Mincho" w:hAnsi="Book Antiqua"/>
          <w:kern w:val="24"/>
        </w:rPr>
      </w:pPr>
    </w:p>
    <w:p w14:paraId="6E696D1E" w14:textId="77777777" w:rsidR="00A8034F" w:rsidRDefault="00A8034F" w:rsidP="00A8034F">
      <w:pPr>
        <w:jc w:val="center"/>
        <w:rPr>
          <w:rFonts w:ascii="Book Antiqua" w:hAnsi="Book Antiqua" w:cs="Calibri"/>
          <w:b/>
          <w:bCs/>
          <w:color w:val="000000"/>
          <w:shd w:val="clear" w:color="auto" w:fill="FFFFFF"/>
        </w:rPr>
      </w:pPr>
      <w:r>
        <w:rPr>
          <w:rFonts w:ascii="Book Antiqua" w:eastAsia="MS Mincho" w:hAnsi="Book Antiqua"/>
          <w:kern w:val="24"/>
        </w:rPr>
        <w:t>Hanna Lee</w:t>
      </w:r>
    </w:p>
    <w:p w14:paraId="16C945F5" w14:textId="0BF8EE35" w:rsidR="00A22FF7" w:rsidRDefault="00A22FF7" w:rsidP="00D1206D">
      <w:pPr>
        <w:rPr>
          <w:rFonts w:ascii="Calibri" w:hAnsi="Calibri" w:cs="Calibri"/>
          <w:color w:val="FFFFFF"/>
        </w:rPr>
      </w:pPr>
    </w:p>
    <w:p w14:paraId="67D71B7A" w14:textId="77777777" w:rsidR="00A22FF7" w:rsidRDefault="00A22FF7" w:rsidP="00D1206D">
      <w:pPr>
        <w:rPr>
          <w:rFonts w:ascii="Calibri" w:hAnsi="Calibri" w:cs="Calibri"/>
          <w:color w:val="FFFFFF"/>
        </w:rPr>
      </w:pPr>
    </w:p>
    <w:p w14:paraId="67554C0C" w14:textId="77777777" w:rsidR="00B56FF5" w:rsidRDefault="00B56FF5" w:rsidP="00D1206D">
      <w:pPr>
        <w:rPr>
          <w:rFonts w:ascii="Calibri" w:hAnsi="Calibri" w:cs="Calibri"/>
          <w:color w:val="FFFFFF"/>
        </w:rPr>
      </w:pPr>
    </w:p>
    <w:p w14:paraId="321AD994" w14:textId="77777777" w:rsidR="00A8034F" w:rsidRPr="00915895" w:rsidRDefault="00A8034F" w:rsidP="00A8034F">
      <w:pPr>
        <w:rPr>
          <w:rFonts w:ascii="Book Antiqua" w:eastAsia="MS Mincho" w:hAnsi="Book Antiqua"/>
          <w:bCs/>
          <w:kern w:val="24"/>
        </w:rPr>
      </w:pPr>
      <w:r>
        <w:rPr>
          <w:rFonts w:ascii="Book Antiqua" w:eastAsia="MS Mincho" w:hAnsi="Book Antiqua"/>
          <w:b/>
          <w:bCs/>
          <w:kern w:val="24"/>
        </w:rPr>
        <w:t xml:space="preserve">Six </w:t>
      </w:r>
      <w:proofErr w:type="spellStart"/>
      <w:r>
        <w:rPr>
          <w:rFonts w:ascii="Book Antiqua" w:eastAsia="MS Mincho" w:hAnsi="Book Antiqua"/>
          <w:b/>
          <w:bCs/>
          <w:kern w:val="24"/>
        </w:rPr>
        <w:t>Klavierstücke</w:t>
      </w:r>
      <w:proofErr w:type="spellEnd"/>
      <w:r>
        <w:rPr>
          <w:rFonts w:ascii="Book Antiqua" w:eastAsia="MS Mincho" w:hAnsi="Book Antiqua"/>
          <w:b/>
          <w:bCs/>
          <w:kern w:val="24"/>
        </w:rPr>
        <w:t>, Op. 118</w:t>
      </w:r>
      <w:r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ab/>
      </w:r>
      <w:r w:rsidRPr="008011BA">
        <w:rPr>
          <w:rFonts w:ascii="Book Antiqua" w:eastAsia="MS Mincho" w:hAnsi="Book Antiqua"/>
          <w:b/>
          <w:bCs/>
          <w:kern w:val="24"/>
        </w:rPr>
        <w:tab/>
      </w:r>
      <w:r w:rsidRPr="008011BA">
        <w:rPr>
          <w:rFonts w:ascii="Book Antiqua" w:eastAsia="MS Mincho" w:hAnsi="Book Antiqua"/>
          <w:b/>
          <w:bCs/>
          <w:kern w:val="24"/>
        </w:rPr>
        <w:tab/>
      </w:r>
      <w:r>
        <w:rPr>
          <w:rFonts w:ascii="Book Antiqua" w:eastAsia="MS Mincho" w:hAnsi="Book Antiqua"/>
          <w:b/>
          <w:bCs/>
          <w:kern w:val="24"/>
        </w:rPr>
        <w:t xml:space="preserve">       </w:t>
      </w:r>
      <w:r w:rsidRPr="008011BA">
        <w:rPr>
          <w:rFonts w:ascii="Book Antiqua" w:eastAsia="MS Mincho" w:hAnsi="Book Antiqua"/>
          <w:b/>
          <w:bCs/>
          <w:kern w:val="24"/>
        </w:rPr>
        <w:t>Jo</w:t>
      </w:r>
      <w:r>
        <w:rPr>
          <w:rFonts w:ascii="Book Antiqua" w:eastAsia="MS Mincho" w:hAnsi="Book Antiqua"/>
          <w:b/>
          <w:bCs/>
          <w:kern w:val="24"/>
        </w:rPr>
        <w:t xml:space="preserve">hannes </w:t>
      </w:r>
      <w:r w:rsidRPr="008011BA">
        <w:rPr>
          <w:rFonts w:ascii="Book Antiqua" w:eastAsia="MS Mincho" w:hAnsi="Book Antiqua"/>
          <w:b/>
          <w:bCs/>
          <w:kern w:val="24"/>
        </w:rPr>
        <w:t xml:space="preserve">Brahms </w:t>
      </w:r>
      <w:r w:rsidRPr="00E52900">
        <w:rPr>
          <w:rFonts w:ascii="Book Antiqua" w:eastAsia="MS Mincho" w:hAnsi="Book Antiqua"/>
          <w:bCs/>
          <w:kern w:val="24"/>
        </w:rPr>
        <w:t>(1</w:t>
      </w:r>
      <w:r>
        <w:rPr>
          <w:rFonts w:ascii="Book Antiqua" w:eastAsia="MS Mincho" w:hAnsi="Book Antiqua"/>
          <w:bCs/>
          <w:kern w:val="24"/>
        </w:rPr>
        <w:t>8</w:t>
      </w:r>
      <w:r w:rsidRPr="00E52900">
        <w:rPr>
          <w:rFonts w:ascii="Book Antiqua" w:eastAsia="MS Mincho" w:hAnsi="Book Antiqua"/>
          <w:bCs/>
          <w:kern w:val="24"/>
        </w:rPr>
        <w:t>3</w:t>
      </w:r>
      <w:r>
        <w:rPr>
          <w:rFonts w:ascii="Book Antiqua" w:eastAsia="MS Mincho" w:hAnsi="Book Antiqua"/>
          <w:bCs/>
          <w:kern w:val="24"/>
        </w:rPr>
        <w:t>3</w:t>
      </w:r>
      <w:r w:rsidRPr="00E52900">
        <w:rPr>
          <w:rFonts w:ascii="Book Antiqua" w:eastAsia="MS Mincho" w:hAnsi="Book Antiqua"/>
          <w:bCs/>
          <w:kern w:val="24"/>
        </w:rPr>
        <w:t>-189</w:t>
      </w:r>
      <w:r>
        <w:rPr>
          <w:rFonts w:ascii="Book Antiqua" w:eastAsia="MS Mincho" w:hAnsi="Book Antiqua"/>
          <w:bCs/>
          <w:kern w:val="24"/>
        </w:rPr>
        <w:t>7</w:t>
      </w:r>
      <w:r w:rsidRPr="00E52900">
        <w:rPr>
          <w:rFonts w:ascii="Book Antiqua" w:eastAsia="MS Mincho" w:hAnsi="Book Antiqua"/>
          <w:bCs/>
          <w:kern w:val="24"/>
        </w:rPr>
        <w:t>)</w:t>
      </w:r>
    </w:p>
    <w:p w14:paraId="6223B396" w14:textId="77777777" w:rsidR="00A8034F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</w:p>
    <w:p w14:paraId="4B19D09E" w14:textId="5D8C158D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915895">
        <w:rPr>
          <w:rFonts w:ascii="Book Antiqua" w:eastAsia="MS Mincho" w:hAnsi="Book Antiqua"/>
          <w:i/>
          <w:iCs/>
          <w:kern w:val="24"/>
        </w:rPr>
        <w:t>Intermezzo in A minor</w:t>
      </w:r>
    </w:p>
    <w:p w14:paraId="38650CAC" w14:textId="77777777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915895">
        <w:rPr>
          <w:rFonts w:ascii="Book Antiqua" w:eastAsia="MS Mincho" w:hAnsi="Book Antiqua"/>
          <w:i/>
          <w:iCs/>
          <w:kern w:val="24"/>
        </w:rPr>
        <w:t xml:space="preserve">Intermezzo </w:t>
      </w:r>
      <w:r>
        <w:rPr>
          <w:rFonts w:ascii="Book Antiqua" w:eastAsia="MS Mincho" w:hAnsi="Book Antiqua"/>
          <w:i/>
          <w:iCs/>
          <w:kern w:val="24"/>
        </w:rPr>
        <w:t>i</w:t>
      </w:r>
      <w:r w:rsidRPr="00915895">
        <w:rPr>
          <w:rFonts w:ascii="Book Antiqua" w:eastAsia="MS Mincho" w:hAnsi="Book Antiqua"/>
          <w:i/>
          <w:iCs/>
          <w:kern w:val="24"/>
        </w:rPr>
        <w:t>n A Major</w:t>
      </w:r>
    </w:p>
    <w:p w14:paraId="17A40312" w14:textId="77777777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915895">
        <w:rPr>
          <w:rFonts w:ascii="Book Antiqua" w:eastAsia="MS Mincho" w:hAnsi="Book Antiqua"/>
          <w:i/>
          <w:iCs/>
          <w:kern w:val="24"/>
        </w:rPr>
        <w:t>Ballade in G minor</w:t>
      </w:r>
    </w:p>
    <w:p w14:paraId="0A168230" w14:textId="77777777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915895">
        <w:rPr>
          <w:rFonts w:ascii="Book Antiqua" w:eastAsia="MS Mincho" w:hAnsi="Book Antiqua"/>
          <w:i/>
          <w:iCs/>
          <w:kern w:val="24"/>
        </w:rPr>
        <w:t>Intermezzo in F Major</w:t>
      </w:r>
    </w:p>
    <w:p w14:paraId="1C8D2B34" w14:textId="77777777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proofErr w:type="spellStart"/>
      <w:r w:rsidRPr="00915895">
        <w:rPr>
          <w:rFonts w:ascii="Book Antiqua" w:eastAsia="MS Mincho" w:hAnsi="Book Antiqua"/>
          <w:i/>
          <w:iCs/>
          <w:kern w:val="24"/>
        </w:rPr>
        <w:t>Romanze</w:t>
      </w:r>
      <w:proofErr w:type="spellEnd"/>
      <w:r w:rsidRPr="00915895">
        <w:rPr>
          <w:rFonts w:ascii="Book Antiqua" w:eastAsia="MS Mincho" w:hAnsi="Book Antiqua"/>
          <w:i/>
          <w:iCs/>
          <w:kern w:val="24"/>
        </w:rPr>
        <w:t xml:space="preserve"> in F Major</w:t>
      </w:r>
    </w:p>
    <w:p w14:paraId="6EBF3378" w14:textId="77777777" w:rsidR="00A8034F" w:rsidRPr="00915895" w:rsidRDefault="00A8034F" w:rsidP="00A8034F">
      <w:pPr>
        <w:ind w:firstLine="720"/>
        <w:rPr>
          <w:rFonts w:ascii="Book Antiqua" w:eastAsia="MS Mincho" w:hAnsi="Book Antiqua"/>
          <w:i/>
          <w:iCs/>
          <w:kern w:val="24"/>
        </w:rPr>
      </w:pPr>
      <w:r w:rsidRPr="00915895">
        <w:rPr>
          <w:rFonts w:ascii="Book Antiqua" w:eastAsia="MS Mincho" w:hAnsi="Book Antiqua"/>
          <w:i/>
          <w:iCs/>
          <w:kern w:val="24"/>
        </w:rPr>
        <w:t>Intermezzo in E flat minor</w:t>
      </w:r>
    </w:p>
    <w:p w14:paraId="481ECDE6" w14:textId="77777777" w:rsidR="00A8034F" w:rsidRDefault="00A8034F" w:rsidP="00A8034F">
      <w:pPr>
        <w:jc w:val="center"/>
        <w:rPr>
          <w:rFonts w:ascii="Book Antiqua" w:hAnsi="Book Antiqua"/>
        </w:rPr>
      </w:pPr>
    </w:p>
    <w:p w14:paraId="68B21FF7" w14:textId="77777777" w:rsidR="00A8034F" w:rsidRDefault="00A8034F" w:rsidP="00A8034F">
      <w:pPr>
        <w:jc w:val="center"/>
        <w:rPr>
          <w:rFonts w:ascii="Book Antiqua" w:hAnsi="Book Antiqua"/>
        </w:rPr>
      </w:pPr>
    </w:p>
    <w:p w14:paraId="304FC71B" w14:textId="56DFF475" w:rsidR="00A8034F" w:rsidRDefault="00A8034F" w:rsidP="00A8034F">
      <w:pPr>
        <w:jc w:val="center"/>
        <w:rPr>
          <w:rFonts w:ascii="Calibri" w:hAnsi="Calibri" w:cs="Calibri"/>
          <w:color w:val="FFFFFF"/>
        </w:rPr>
      </w:pPr>
      <w:proofErr w:type="spellStart"/>
      <w:r w:rsidRPr="001E2E45">
        <w:rPr>
          <w:rFonts w:ascii="Book Antiqua" w:hAnsi="Book Antiqua"/>
        </w:rPr>
        <w:t>Gahyun</w:t>
      </w:r>
      <w:proofErr w:type="spellEnd"/>
      <w:r w:rsidRPr="001E2E45">
        <w:rPr>
          <w:rFonts w:ascii="Book Antiqua" w:hAnsi="Book Antiqua"/>
        </w:rPr>
        <w:t xml:space="preserve"> Kim</w:t>
      </w:r>
    </w:p>
    <w:p w14:paraId="7356361B" w14:textId="786D5DB2" w:rsidR="00D1206D" w:rsidRDefault="00D1206D" w:rsidP="00D1206D">
      <w:pPr>
        <w:rPr>
          <w:rFonts w:ascii="Book Antiqua" w:hAnsi="Book Antiqua" w:cs="Calibri"/>
          <w:b/>
          <w:bCs/>
          <w:color w:val="000000"/>
          <w:shd w:val="clear" w:color="auto" w:fill="FFFFFF"/>
        </w:rPr>
      </w:pPr>
    </w:p>
    <w:p w14:paraId="2A1FDEAB" w14:textId="7E1E7223" w:rsidR="003B6C45" w:rsidRDefault="003B6C45" w:rsidP="00D1206D">
      <w:pPr>
        <w:rPr>
          <w:rFonts w:ascii="Book Antiqua" w:hAnsi="Book Antiqua" w:cs="Calibri"/>
          <w:b/>
          <w:bCs/>
          <w:color w:val="000000"/>
          <w:shd w:val="clear" w:color="auto" w:fill="FFFFFF"/>
        </w:rPr>
      </w:pPr>
    </w:p>
    <w:p w14:paraId="710DB1C2" w14:textId="35694D66" w:rsidR="00A8034F" w:rsidRDefault="00A8034F" w:rsidP="00D1206D">
      <w:pPr>
        <w:rPr>
          <w:rFonts w:ascii="Book Antiqua" w:hAnsi="Book Antiqua" w:cs="Calibri"/>
          <w:b/>
          <w:bCs/>
          <w:color w:val="000000"/>
          <w:shd w:val="clear" w:color="auto" w:fill="FFFFFF"/>
        </w:rPr>
      </w:pPr>
    </w:p>
    <w:p w14:paraId="23CB0784" w14:textId="3EEC150A" w:rsidR="00A8034F" w:rsidRDefault="00A8034F" w:rsidP="00D1206D">
      <w:pPr>
        <w:rPr>
          <w:rFonts w:ascii="Book Antiqua" w:hAnsi="Book Antiqua" w:cs="Calibri"/>
          <w:b/>
          <w:bCs/>
          <w:color w:val="000000"/>
          <w:shd w:val="clear" w:color="auto" w:fill="FFFFFF"/>
        </w:rPr>
      </w:pPr>
    </w:p>
    <w:p w14:paraId="10D42513" w14:textId="3E03F693" w:rsidR="00A22FF7" w:rsidRDefault="00A22FF7" w:rsidP="00A8034F">
      <w:pPr>
        <w:rPr>
          <w:rFonts w:ascii="Book Antiqua" w:eastAsia="MS Mincho" w:hAnsi="Book Antiqua"/>
          <w:b/>
          <w:kern w:val="24"/>
          <w:sz w:val="20"/>
          <w:szCs w:val="20"/>
        </w:rPr>
      </w:pPr>
    </w:p>
    <w:p w14:paraId="2E2392A8" w14:textId="25BDF380" w:rsidR="00A22FF7" w:rsidRDefault="00A22FF7" w:rsidP="00901F78">
      <w:pPr>
        <w:jc w:val="center"/>
        <w:rPr>
          <w:rFonts w:ascii="Book Antiqua" w:eastAsia="MS Mincho" w:hAnsi="Book Antiqua"/>
          <w:b/>
          <w:kern w:val="24"/>
          <w:sz w:val="20"/>
          <w:szCs w:val="20"/>
        </w:rPr>
      </w:pPr>
    </w:p>
    <w:p w14:paraId="5F03F879" w14:textId="77777777" w:rsidR="00A22FF7" w:rsidRDefault="00A22FF7" w:rsidP="00901F78">
      <w:pPr>
        <w:jc w:val="center"/>
        <w:rPr>
          <w:rFonts w:ascii="Book Antiqua" w:eastAsia="MS Mincho" w:hAnsi="Book Antiqua"/>
          <w:b/>
          <w:kern w:val="24"/>
          <w:sz w:val="20"/>
          <w:szCs w:val="20"/>
        </w:rPr>
      </w:pPr>
    </w:p>
    <w:p w14:paraId="150EAB20" w14:textId="5B6804F3" w:rsidR="00C2321C" w:rsidRDefault="00A8034F" w:rsidP="00C2321C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C2321C" w:rsidRPr="004544D7">
        <w:rPr>
          <w:sz w:val="28"/>
          <w:szCs w:val="28"/>
        </w:rPr>
        <w:t xml:space="preserve">, </w:t>
      </w:r>
      <w:r>
        <w:rPr>
          <w:sz w:val="28"/>
          <w:szCs w:val="28"/>
        </w:rPr>
        <w:t>February 2</w:t>
      </w:r>
      <w:r w:rsidRPr="00A8034F">
        <w:rPr>
          <w:sz w:val="28"/>
          <w:szCs w:val="28"/>
          <w:vertAlign w:val="superscript"/>
        </w:rPr>
        <w:t>nd</w:t>
      </w:r>
      <w:r w:rsidR="00C2321C" w:rsidRPr="004544D7">
        <w:rPr>
          <w:sz w:val="28"/>
          <w:szCs w:val="28"/>
        </w:rPr>
        <w:t xml:space="preserve">, </w:t>
      </w:r>
      <w:r w:rsidR="00C2321C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438977FE" w14:textId="5C349473" w:rsidR="00C2321C" w:rsidRPr="00C2321C" w:rsidRDefault="00A8034F" w:rsidP="00C2321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2321C">
        <w:rPr>
          <w:sz w:val="28"/>
          <w:szCs w:val="28"/>
        </w:rPr>
        <w:t>:</w:t>
      </w:r>
      <w:r w:rsidR="00365DF4">
        <w:rPr>
          <w:sz w:val="28"/>
          <w:szCs w:val="28"/>
        </w:rPr>
        <w:t>0</w:t>
      </w:r>
      <w:r w:rsidR="00C2321C">
        <w:rPr>
          <w:sz w:val="28"/>
          <w:szCs w:val="28"/>
        </w:rPr>
        <w:t xml:space="preserve">0 </w:t>
      </w:r>
      <w:r w:rsidR="00164B7B">
        <w:rPr>
          <w:sz w:val="28"/>
          <w:szCs w:val="28"/>
        </w:rPr>
        <w:t>P</w:t>
      </w:r>
      <w:r w:rsidR="00C2321C">
        <w:rPr>
          <w:sz w:val="28"/>
          <w:szCs w:val="28"/>
        </w:rPr>
        <w:t>M</w:t>
      </w:r>
    </w:p>
    <w:p w14:paraId="5C2F67DA" w14:textId="7C26096C" w:rsidR="00C52FCE" w:rsidRDefault="005C46C4" w:rsidP="00367BC8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  <w:r w:rsidRPr="005C46C4">
        <w:rPr>
          <w:rFonts w:ascii="Book Antiqua" w:eastAsia="MS Mincho" w:hAnsi="Book Antiqua"/>
          <w:kern w:val="24"/>
          <w:sz w:val="28"/>
          <w:szCs w:val="28"/>
        </w:rPr>
        <w:t>Hilda and Douglas Goodwin Recital Hall</w:t>
      </w:r>
    </w:p>
    <w:p w14:paraId="07F925A6" w14:textId="77777777" w:rsidR="00367BC8" w:rsidRPr="00367BC8" w:rsidRDefault="00367BC8" w:rsidP="00367BC8">
      <w:pPr>
        <w:jc w:val="center"/>
        <w:rPr>
          <w:rFonts w:ascii="Book Antiqua" w:eastAsia="MS Mincho" w:hAnsi="Book Antiqua"/>
          <w:kern w:val="24"/>
          <w:sz w:val="16"/>
          <w:szCs w:val="16"/>
        </w:rPr>
      </w:pPr>
    </w:p>
    <w:p w14:paraId="3512E34A" w14:textId="77777777" w:rsidR="005C46C4" w:rsidRPr="005C46C4" w:rsidRDefault="005C46C4" w:rsidP="005C46C4">
      <w:pPr>
        <w:tabs>
          <w:tab w:val="left" w:pos="3350"/>
        </w:tabs>
        <w:jc w:val="center"/>
        <w:rPr>
          <w:rFonts w:ascii="AGaramond" w:eastAsia="MS Mincho" w:hAnsi="AGaramond"/>
          <w:kern w:val="24"/>
          <w:sz w:val="14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>The use of cameras and video or tape recorders without prior permission is strictly prohibited.</w:t>
      </w:r>
    </w:p>
    <w:p w14:paraId="30A65F2E" w14:textId="77777777" w:rsidR="001768E0" w:rsidRPr="00CF4D5C" w:rsidRDefault="005C46C4" w:rsidP="00CF4D5C">
      <w:pPr>
        <w:tabs>
          <w:tab w:val="left" w:pos="3350"/>
        </w:tabs>
        <w:jc w:val="center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 xml:space="preserve">Notice: For your own safety, LOOK for your nearest EXIT.  In case of emergency, WALK </w:t>
      </w:r>
      <w:proofErr w:type="gramStart"/>
      <w:r w:rsidRPr="005C46C4">
        <w:rPr>
          <w:rFonts w:ascii="AGaramond" w:eastAsia="MS Mincho" w:hAnsi="AGaramond"/>
          <w:kern w:val="24"/>
          <w:sz w:val="14"/>
          <w:szCs w:val="20"/>
        </w:rPr>
        <w:t>do not RUN,</w:t>
      </w:r>
      <w:proofErr w:type="gramEnd"/>
      <w:r w:rsidRPr="005C46C4">
        <w:rPr>
          <w:rFonts w:ascii="AGaramond" w:eastAsia="MS Mincho" w:hAnsi="AGaramond"/>
          <w:kern w:val="24"/>
          <w:sz w:val="14"/>
          <w:szCs w:val="20"/>
        </w:rPr>
        <w:t xml:space="preserve"> to that EXIT.  By order of the Mayor and City Council of Baltimore.</w:t>
      </w:r>
    </w:p>
    <w:sectPr w:rsidR="001768E0" w:rsidRPr="00CF4D5C" w:rsidSect="00B43B8E">
      <w:pgSz w:w="12240" w:h="15840"/>
      <w:pgMar w:top="0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1B"/>
    <w:multiLevelType w:val="hybridMultilevel"/>
    <w:tmpl w:val="15B88DD2"/>
    <w:lvl w:ilvl="0" w:tplc="935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739E1"/>
    <w:multiLevelType w:val="hybridMultilevel"/>
    <w:tmpl w:val="A5ECEC6C"/>
    <w:lvl w:ilvl="0" w:tplc="0226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0B0"/>
    <w:multiLevelType w:val="hybridMultilevel"/>
    <w:tmpl w:val="1AA0DB26"/>
    <w:lvl w:ilvl="0" w:tplc="8076AFE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53B27A8"/>
    <w:multiLevelType w:val="hybridMultilevel"/>
    <w:tmpl w:val="6122EC26"/>
    <w:lvl w:ilvl="0" w:tplc="D444DA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B2603"/>
    <w:multiLevelType w:val="hybridMultilevel"/>
    <w:tmpl w:val="78BA14E0"/>
    <w:lvl w:ilvl="0" w:tplc="ED7EAA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7B5F"/>
    <w:multiLevelType w:val="hybridMultilevel"/>
    <w:tmpl w:val="5A4A29B8"/>
    <w:lvl w:ilvl="0" w:tplc="D07EF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E0D71"/>
    <w:multiLevelType w:val="hybridMultilevel"/>
    <w:tmpl w:val="1AEE94EE"/>
    <w:lvl w:ilvl="0" w:tplc="87425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715061">
    <w:abstractNumId w:val="0"/>
  </w:num>
  <w:num w:numId="2" w16cid:durableId="1847397479">
    <w:abstractNumId w:val="1"/>
  </w:num>
  <w:num w:numId="3" w16cid:durableId="58217533">
    <w:abstractNumId w:val="4"/>
  </w:num>
  <w:num w:numId="4" w16cid:durableId="557283205">
    <w:abstractNumId w:val="3"/>
  </w:num>
  <w:num w:numId="5" w16cid:durableId="935210875">
    <w:abstractNumId w:val="6"/>
  </w:num>
  <w:num w:numId="6" w16cid:durableId="257491295">
    <w:abstractNumId w:val="2"/>
  </w:num>
  <w:num w:numId="7" w16cid:durableId="1543594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4"/>
    <w:rsid w:val="000039C2"/>
    <w:rsid w:val="00037F0B"/>
    <w:rsid w:val="000636BF"/>
    <w:rsid w:val="00083B3E"/>
    <w:rsid w:val="000A1E07"/>
    <w:rsid w:val="000C0474"/>
    <w:rsid w:val="000D7CA6"/>
    <w:rsid w:val="000E2B48"/>
    <w:rsid w:val="00153BC1"/>
    <w:rsid w:val="00157ABB"/>
    <w:rsid w:val="00164B7B"/>
    <w:rsid w:val="001A6E8C"/>
    <w:rsid w:val="00201882"/>
    <w:rsid w:val="00365DF4"/>
    <w:rsid w:val="00367BC8"/>
    <w:rsid w:val="003B6C45"/>
    <w:rsid w:val="003C4D28"/>
    <w:rsid w:val="00410826"/>
    <w:rsid w:val="00414D04"/>
    <w:rsid w:val="00476509"/>
    <w:rsid w:val="00545E93"/>
    <w:rsid w:val="005A1BA4"/>
    <w:rsid w:val="005B3EBB"/>
    <w:rsid w:val="005C46C4"/>
    <w:rsid w:val="006235A9"/>
    <w:rsid w:val="00727B22"/>
    <w:rsid w:val="00744589"/>
    <w:rsid w:val="008011BA"/>
    <w:rsid w:val="00832806"/>
    <w:rsid w:val="008962B0"/>
    <w:rsid w:val="008B593B"/>
    <w:rsid w:val="008C72B2"/>
    <w:rsid w:val="00901F78"/>
    <w:rsid w:val="0094646E"/>
    <w:rsid w:val="00975700"/>
    <w:rsid w:val="00984391"/>
    <w:rsid w:val="009C1244"/>
    <w:rsid w:val="00A02368"/>
    <w:rsid w:val="00A12ACC"/>
    <w:rsid w:val="00A22FF7"/>
    <w:rsid w:val="00A60B69"/>
    <w:rsid w:val="00A8034F"/>
    <w:rsid w:val="00AB1C03"/>
    <w:rsid w:val="00AF721A"/>
    <w:rsid w:val="00AF7B47"/>
    <w:rsid w:val="00B059EB"/>
    <w:rsid w:val="00B2495A"/>
    <w:rsid w:val="00B56FF5"/>
    <w:rsid w:val="00BB0891"/>
    <w:rsid w:val="00C009AA"/>
    <w:rsid w:val="00C2321C"/>
    <w:rsid w:val="00C52FCE"/>
    <w:rsid w:val="00C9689F"/>
    <w:rsid w:val="00CD6BF7"/>
    <w:rsid w:val="00CE5B0E"/>
    <w:rsid w:val="00CF4D5C"/>
    <w:rsid w:val="00D1206D"/>
    <w:rsid w:val="00D31E49"/>
    <w:rsid w:val="00DA7C52"/>
    <w:rsid w:val="00DF080F"/>
    <w:rsid w:val="00E25696"/>
    <w:rsid w:val="00E65AC7"/>
    <w:rsid w:val="00EC4D18"/>
    <w:rsid w:val="00EF44E0"/>
    <w:rsid w:val="00F11072"/>
    <w:rsid w:val="00F63836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638B"/>
  <w14:defaultImageDpi w14:val="32767"/>
  <w15:chartTrackingRefBased/>
  <w15:docId w15:val="{391C027A-FC5F-0240-90B8-3211D5C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0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nimasa1995 hotmail.com</dc:creator>
  <cp:keywords/>
  <dc:description/>
  <cp:lastModifiedBy>Alexander Shtarkman</cp:lastModifiedBy>
  <cp:revision>2</cp:revision>
  <dcterms:created xsi:type="dcterms:W3CDTF">2023-01-31T04:52:00Z</dcterms:created>
  <dcterms:modified xsi:type="dcterms:W3CDTF">2023-01-31T04:52:00Z</dcterms:modified>
</cp:coreProperties>
</file>